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8C" w:rsidRDefault="00C2368C" w:rsidP="00C236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PROGRAMMAZIONE DISCIPLINARE – </w:t>
      </w:r>
      <w:r w:rsidR="00FF331E">
        <w:rPr>
          <w:rFonts w:ascii="Arial" w:hAnsi="Arial" w:cs="Arial"/>
          <w:sz w:val="20"/>
          <w:szCs w:val="20"/>
        </w:rPr>
        <w:t>GEOGRAFIA</w:t>
      </w:r>
    </w:p>
    <w:p w:rsidR="008E0CEC" w:rsidRDefault="008E0CEC" w:rsidP="008E0CEC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COMPRENSIVO “ITALO CALVINO” – GALLIATE</w:t>
      </w:r>
    </w:p>
    <w:p w:rsidR="008E0CEC" w:rsidRDefault="008E0CEC" w:rsidP="008E0CEC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 Secondaria di I Grado</w:t>
      </w:r>
    </w:p>
    <w:p w:rsidR="008E0CEC" w:rsidRPr="007F4C97" w:rsidRDefault="008E0CEC" w:rsidP="008E0CEC">
      <w:pPr>
        <w:jc w:val="center"/>
        <w:rPr>
          <w:rFonts w:ascii="Arial" w:hAnsi="Arial" w:cs="Arial"/>
          <w:b/>
          <w:sz w:val="32"/>
          <w:szCs w:val="20"/>
        </w:rPr>
      </w:pPr>
      <w:r w:rsidRPr="007F4C97">
        <w:rPr>
          <w:rFonts w:ascii="Arial" w:hAnsi="Arial" w:cs="Arial"/>
          <w:b/>
          <w:sz w:val="32"/>
          <w:szCs w:val="20"/>
        </w:rPr>
        <w:t xml:space="preserve">PROGRAMMAZIONE DISCIPLINARE – </w:t>
      </w:r>
      <w:r w:rsidR="00FC6BDD">
        <w:rPr>
          <w:rFonts w:ascii="Arial" w:hAnsi="Arial" w:cs="Arial"/>
          <w:b/>
          <w:sz w:val="32"/>
          <w:szCs w:val="20"/>
        </w:rPr>
        <w:t>GEOGRAFIA</w:t>
      </w:r>
      <w:r w:rsidRPr="007F4C97">
        <w:rPr>
          <w:rFonts w:ascii="Arial" w:hAnsi="Arial" w:cs="Arial"/>
          <w:b/>
          <w:sz w:val="32"/>
          <w:szCs w:val="20"/>
        </w:rPr>
        <w:t xml:space="preserve"> </w:t>
      </w:r>
    </w:p>
    <w:p w:rsidR="008E0CEC" w:rsidRPr="007F4C97" w:rsidRDefault="008E0CEC" w:rsidP="008E0CEC">
      <w:pPr>
        <w:jc w:val="center"/>
        <w:rPr>
          <w:rFonts w:ascii="Arial" w:hAnsi="Arial" w:cs="Arial"/>
          <w:b/>
          <w:i/>
          <w:color w:val="FF0000"/>
          <w:sz w:val="28"/>
          <w:szCs w:val="20"/>
        </w:rPr>
      </w:pPr>
      <w:r w:rsidRPr="007F4C97">
        <w:rPr>
          <w:rFonts w:ascii="Arial" w:hAnsi="Arial" w:cs="Arial"/>
          <w:b/>
          <w:i/>
          <w:color w:val="FF0000"/>
          <w:sz w:val="28"/>
          <w:szCs w:val="20"/>
        </w:rPr>
        <w:t>CLASSI PRIMA</w:t>
      </w:r>
      <w:r>
        <w:rPr>
          <w:rFonts w:ascii="Arial" w:hAnsi="Arial" w:cs="Arial"/>
          <w:b/>
          <w:i/>
          <w:color w:val="FF0000"/>
          <w:sz w:val="28"/>
          <w:szCs w:val="20"/>
        </w:rPr>
        <w:t>,</w:t>
      </w:r>
      <w:r w:rsidRPr="007F4C97">
        <w:rPr>
          <w:rFonts w:ascii="Arial" w:hAnsi="Arial" w:cs="Arial"/>
          <w:b/>
          <w:i/>
          <w:color w:val="FF0000"/>
          <w:sz w:val="28"/>
          <w:szCs w:val="20"/>
        </w:rPr>
        <w:t xml:space="preserve"> SECONDA</w:t>
      </w:r>
      <w:r>
        <w:rPr>
          <w:rFonts w:ascii="Arial" w:hAnsi="Arial" w:cs="Arial"/>
          <w:b/>
          <w:i/>
          <w:color w:val="FF0000"/>
          <w:sz w:val="28"/>
          <w:szCs w:val="20"/>
        </w:rPr>
        <w:t>, TERZA</w:t>
      </w:r>
    </w:p>
    <w:p w:rsidR="008E0CEC" w:rsidRDefault="008E0CEC" w:rsidP="008E0CEC">
      <w:pPr>
        <w:jc w:val="center"/>
        <w:rPr>
          <w:rFonts w:ascii="Arial" w:hAnsi="Arial" w:cs="Arial"/>
          <w:b/>
          <w:color w:val="FF0000"/>
          <w:sz w:val="24"/>
          <w:szCs w:val="20"/>
        </w:rPr>
      </w:pPr>
    </w:p>
    <w:p w:rsidR="008E0CEC" w:rsidRPr="007F4C97" w:rsidRDefault="008E0CEC" w:rsidP="008E0CEC">
      <w:pPr>
        <w:rPr>
          <w:rFonts w:ascii="Arial" w:hAnsi="Arial" w:cs="Arial"/>
          <w:b/>
          <w:color w:val="FF0000"/>
          <w:sz w:val="24"/>
          <w:szCs w:val="20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8E0CEC" w:rsidRPr="007F4C97" w:rsidTr="00BF2356">
        <w:trPr>
          <w:trHeight w:val="145"/>
          <w:jc w:val="center"/>
        </w:trPr>
        <w:tc>
          <w:tcPr>
            <w:tcW w:w="14393" w:type="dxa"/>
            <w:gridSpan w:val="4"/>
            <w:vAlign w:val="center"/>
          </w:tcPr>
          <w:p w:rsidR="008E0CEC" w:rsidRPr="007F4C97" w:rsidRDefault="008E0CEC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8E0CEC" w:rsidRPr="007F4C97" w:rsidRDefault="00EE5A13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ORIENTAMENTO</w:t>
            </w:r>
          </w:p>
          <w:p w:rsidR="008E0CEC" w:rsidRPr="007F4C97" w:rsidRDefault="008E0CEC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E0CEC" w:rsidRPr="007F4C97" w:rsidTr="0055021E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  <w:vAlign w:val="center"/>
          </w:tcPr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8E0CEC" w:rsidRPr="007F4C97" w:rsidTr="00BF2356">
        <w:trPr>
          <w:trHeight w:val="145"/>
          <w:jc w:val="center"/>
        </w:trPr>
        <w:tc>
          <w:tcPr>
            <w:tcW w:w="4096" w:type="dxa"/>
          </w:tcPr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L’allievo si orienta nello spazio e sulle carte in base alle coordinate geografiche; sa orientare una carta geografica facendo ricorso a punti di riferimento fissi.</w:t>
            </w:r>
          </w:p>
          <w:p w:rsidR="008E0CEC" w:rsidRPr="00EE5A13" w:rsidRDefault="008E0CEC" w:rsidP="00EE5A1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Orientarsi sulle carte e orientare le carte in base a punti  di riferimento fissi.</w:t>
            </w:r>
          </w:p>
          <w:p w:rsidR="008E0CEC" w:rsidRPr="00EE5A13" w:rsidRDefault="008E0CEC" w:rsidP="00BF2356">
            <w:pPr>
              <w:pStyle w:val="Paragrafoelenco"/>
              <w:spacing w:after="0" w:line="240" w:lineRule="auto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A2E" w:rsidRPr="00EE5A13" w:rsidRDefault="006A1A2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 xml:space="preserve">Classe Prima </w:t>
            </w:r>
          </w:p>
          <w:p w:rsidR="006A1A2E" w:rsidRPr="00EE5A13" w:rsidRDefault="00EE5A13" w:rsidP="00EE5A1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/>
                <w:sz w:val="24"/>
                <w:szCs w:val="24"/>
                <w:lang w:eastAsia="it-IT"/>
              </w:rPr>
            </w:pPr>
            <w:r w:rsidRPr="00EE5A13">
              <w:rPr>
                <w:rFonts w:asciiTheme="majorHAnsi" w:hAnsiTheme="majorHAnsi"/>
                <w:sz w:val="24"/>
                <w:szCs w:val="24"/>
                <w:lang w:eastAsia="it-IT"/>
              </w:rPr>
              <w:t xml:space="preserve">Osservare la carta e individuare i punti cardinali </w:t>
            </w:r>
          </w:p>
          <w:p w:rsidR="00EE5A13" w:rsidRPr="00EE5A13" w:rsidRDefault="00EE5A13" w:rsidP="00EE5A13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 xml:space="preserve">Classe Seconda </w:t>
            </w:r>
          </w:p>
          <w:p w:rsidR="00EE5A13" w:rsidRPr="00EE5A13" w:rsidRDefault="00EE5A13" w:rsidP="00EE5A1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lang w:eastAsia="it-IT"/>
              </w:rPr>
            </w:pPr>
            <w:r w:rsidRPr="00EE5A13">
              <w:rPr>
                <w:rFonts w:asciiTheme="majorHAnsi" w:hAnsiTheme="majorHAnsi"/>
                <w:sz w:val="24"/>
                <w:szCs w:val="24"/>
                <w:lang w:eastAsia="it-IT"/>
              </w:rPr>
              <w:t>Orientare le carte a grande scala in base ai punti cardinali e orientarsi con l’aiuto di domande-guida</w:t>
            </w:r>
          </w:p>
          <w:p w:rsidR="006A1A2E" w:rsidRPr="00EE5A13" w:rsidRDefault="006A1A2E" w:rsidP="006A1A2E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Terza</w:t>
            </w:r>
          </w:p>
          <w:p w:rsidR="008E0CEC" w:rsidRPr="00EE5A13" w:rsidRDefault="00EE5A13" w:rsidP="006A1A2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/>
                <w:sz w:val="24"/>
                <w:szCs w:val="24"/>
                <w:lang w:eastAsia="it-IT"/>
              </w:rPr>
              <w:t>Utilizzare strumenti e/o programmi multimediali per ricavare semplici informazioni relative ai luoghi lontani</w:t>
            </w:r>
          </w:p>
        </w:tc>
        <w:tc>
          <w:tcPr>
            <w:tcW w:w="2103" w:type="dxa"/>
          </w:tcPr>
          <w:p w:rsidR="008E0CEC" w:rsidRPr="00EE5A13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E0CEC" w:rsidRPr="00EE5A13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E0CEC" w:rsidRPr="00EE5A13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E0CEC" w:rsidRPr="00EE5A13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E0CEC" w:rsidRPr="00EE5A13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E0CEC" w:rsidRPr="00EE5A13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E0CEC" w:rsidRPr="00EE5A13" w:rsidRDefault="00EE5A13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1 – 5 – 6 – 7</w:t>
            </w:r>
          </w:p>
        </w:tc>
      </w:tr>
    </w:tbl>
    <w:p w:rsidR="008E0CEC" w:rsidRDefault="008E0CEC" w:rsidP="008E0CEC">
      <w:r>
        <w:br w:type="page"/>
      </w:r>
    </w:p>
    <w:p w:rsidR="00C2368C" w:rsidRDefault="00C2368C" w:rsidP="00C2368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6A1A2E" w:rsidRPr="007F4C97" w:rsidTr="00BF2356">
        <w:trPr>
          <w:trHeight w:val="145"/>
          <w:jc w:val="center"/>
        </w:trPr>
        <w:tc>
          <w:tcPr>
            <w:tcW w:w="14393" w:type="dxa"/>
            <w:gridSpan w:val="4"/>
            <w:vAlign w:val="center"/>
          </w:tcPr>
          <w:p w:rsidR="006A1A2E" w:rsidRPr="007F4C97" w:rsidRDefault="006A1A2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6A1A2E" w:rsidRPr="007F4C97" w:rsidRDefault="00EE5A13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LINGUAGGIO DELLA GEOGRAFI</w:t>
            </w:r>
            <w:r w:rsidR="00FF331E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A</w:t>
            </w:r>
          </w:p>
          <w:p w:rsidR="006A1A2E" w:rsidRPr="007F4C97" w:rsidRDefault="006A1A2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5021E" w:rsidRPr="007F4C97" w:rsidTr="00BF2356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6A1A2E" w:rsidRPr="007F4C97" w:rsidTr="00BF2356">
        <w:trPr>
          <w:trHeight w:val="145"/>
          <w:jc w:val="center"/>
        </w:trPr>
        <w:tc>
          <w:tcPr>
            <w:tcW w:w="4096" w:type="dxa"/>
          </w:tcPr>
          <w:p w:rsidR="006A1A2E" w:rsidRPr="00EE5A13" w:rsidRDefault="00EE5A13" w:rsidP="006A1A2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L’allievo utilizza opportunamente carte geografiche, immagini, elaborazioni digitali, grafici, dati statistici per comunicare efficacemente informazioni spaziali.</w:t>
            </w:r>
          </w:p>
        </w:tc>
        <w:tc>
          <w:tcPr>
            <w:tcW w:w="4097" w:type="dxa"/>
          </w:tcPr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Leggere, interpretare e ricavare informazioni da vari tipi di carte geografiche, utilizzando scale di riduzione, coordinate geografiche e simbologia.</w:t>
            </w:r>
          </w:p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Utilizzare strumenti quali carte, grafici, dati statistici, immagini e lessico specifico per comprendere e comunicare fatti e fenomeni territoriali.</w:t>
            </w:r>
          </w:p>
          <w:p w:rsidR="006A1A2E" w:rsidRPr="00EE5A13" w:rsidRDefault="006A1A2E" w:rsidP="00B62B9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A2E" w:rsidRPr="00EE5A13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Prima</w:t>
            </w:r>
          </w:p>
          <w:p w:rsidR="00EE5A13" w:rsidRPr="00EE5A13" w:rsidRDefault="00EE5A13" w:rsidP="00EE5A13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Batang" w:hAnsiTheme="majorHAnsi"/>
                <w:color w:val="000000"/>
                <w:sz w:val="24"/>
                <w:szCs w:val="24"/>
                <w:lang w:eastAsia="ko-KR"/>
              </w:rPr>
            </w:pPr>
            <w:r w:rsidRPr="00EE5A13">
              <w:rPr>
                <w:rFonts w:asciiTheme="majorHAnsi" w:eastAsia="Batang" w:hAnsiTheme="majorHAnsi"/>
                <w:color w:val="000000"/>
                <w:sz w:val="24"/>
                <w:szCs w:val="24"/>
                <w:lang w:eastAsia="ko-KR"/>
              </w:rPr>
              <w:t>Conoscere la differenza tra i  vari tipi di carte geografiche (fisiche, politiche e tematiche).</w:t>
            </w:r>
          </w:p>
          <w:p w:rsidR="00EE5A13" w:rsidRPr="00EE5A13" w:rsidRDefault="00EE5A13" w:rsidP="00EE5A13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Batang" w:hAnsiTheme="majorHAnsi"/>
                <w:color w:val="000000"/>
                <w:sz w:val="24"/>
                <w:szCs w:val="24"/>
                <w:lang w:eastAsia="ko-KR"/>
              </w:rPr>
            </w:pPr>
            <w:r w:rsidRPr="00EE5A13">
              <w:rPr>
                <w:rFonts w:asciiTheme="majorHAnsi" w:eastAsia="Batang" w:hAnsiTheme="majorHAnsi"/>
                <w:color w:val="000000"/>
                <w:sz w:val="24"/>
                <w:szCs w:val="24"/>
                <w:lang w:eastAsia="ko-KR"/>
              </w:rPr>
              <w:t>Riconoscere e leggere le diverse rappresentazioni grafiche</w:t>
            </w:r>
          </w:p>
          <w:p w:rsidR="00B62B9E" w:rsidRPr="00EE5A13" w:rsidRDefault="00B62B9E" w:rsidP="00B62B9E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Seconda</w:t>
            </w:r>
          </w:p>
          <w:p w:rsidR="00EE5A13" w:rsidRPr="00EE5A13" w:rsidRDefault="00EE5A13" w:rsidP="00EE5A13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EE5A13">
              <w:rPr>
                <w:rFonts w:asciiTheme="majorHAnsi" w:eastAsia="Batang" w:hAnsiTheme="majorHAnsi"/>
                <w:color w:val="000000"/>
                <w:sz w:val="24"/>
                <w:szCs w:val="24"/>
                <w:lang w:eastAsia="ko-KR"/>
              </w:rPr>
              <w:t>Leggere vari tipi di carte geografiche utilizzando la simbologia.</w:t>
            </w:r>
          </w:p>
          <w:p w:rsidR="006A1A2E" w:rsidRPr="00EE5A13" w:rsidRDefault="006A1A2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Terza</w:t>
            </w:r>
          </w:p>
          <w:p w:rsidR="00EE5A13" w:rsidRPr="00EE5A13" w:rsidRDefault="00EE5A13" w:rsidP="00EE5A13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Batang" w:hAnsiTheme="majorHAnsi"/>
                <w:color w:val="000000"/>
                <w:sz w:val="24"/>
                <w:szCs w:val="24"/>
                <w:lang w:eastAsia="ko-KR"/>
              </w:rPr>
            </w:pPr>
            <w:r w:rsidRPr="00EE5A13">
              <w:rPr>
                <w:rFonts w:asciiTheme="majorHAnsi" w:eastAsia="Batang" w:hAnsiTheme="majorHAnsi"/>
                <w:color w:val="000000"/>
                <w:sz w:val="24"/>
                <w:szCs w:val="24"/>
                <w:lang w:eastAsia="ko-KR"/>
              </w:rPr>
              <w:t>Leggere e ricavare informazioni da carte, tabelle, grafici, ecc.</w:t>
            </w:r>
          </w:p>
          <w:p w:rsidR="00EE5A13" w:rsidRPr="00EE5A13" w:rsidRDefault="00EE5A13" w:rsidP="00EE5A13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Batang" w:hAnsiTheme="majorHAnsi"/>
                <w:color w:val="000000"/>
                <w:sz w:val="24"/>
                <w:szCs w:val="24"/>
                <w:lang w:eastAsia="ko-KR"/>
              </w:rPr>
            </w:pPr>
            <w:r w:rsidRPr="00EE5A13">
              <w:rPr>
                <w:rFonts w:asciiTheme="majorHAnsi" w:eastAsia="Batang" w:hAnsiTheme="majorHAnsi"/>
                <w:color w:val="000000"/>
                <w:sz w:val="24"/>
                <w:szCs w:val="24"/>
                <w:lang w:eastAsia="ko-KR"/>
              </w:rPr>
              <w:t>Utilizzare strumenti tradizionali per comprendere e comunicare fatti e fenomeni territoriali.</w:t>
            </w:r>
          </w:p>
          <w:p w:rsidR="006A1A2E" w:rsidRPr="00EE5A13" w:rsidRDefault="006A1A2E" w:rsidP="00EE5A13">
            <w:pPr>
              <w:pStyle w:val="Paragrafoelenco"/>
              <w:spacing w:after="0" w:line="240" w:lineRule="auto"/>
              <w:ind w:left="23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6A1A2E" w:rsidRPr="00EE5A13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A1A2E" w:rsidRPr="00EE5A13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A1A2E" w:rsidRPr="00EE5A13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A1A2E" w:rsidRPr="00EE5A13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A1A2E" w:rsidRPr="00EE5A13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A1A2E" w:rsidRPr="00EE5A13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6A1A2E" w:rsidRPr="00EE5A13" w:rsidRDefault="00EE5A13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1 – 4 – 5 – 6 – 7</w:t>
            </w:r>
          </w:p>
        </w:tc>
      </w:tr>
    </w:tbl>
    <w:p w:rsidR="00B62B9E" w:rsidRDefault="00B62B9E" w:rsidP="00C2368C">
      <w:pPr>
        <w:jc w:val="center"/>
        <w:rPr>
          <w:rFonts w:ascii="Arial" w:hAnsi="Arial" w:cs="Arial"/>
          <w:sz w:val="20"/>
          <w:szCs w:val="20"/>
        </w:rPr>
      </w:pPr>
    </w:p>
    <w:p w:rsidR="00B62B9E" w:rsidRDefault="00B62B9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A1A2E" w:rsidRDefault="006A1A2E" w:rsidP="00C2368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B62B9E" w:rsidRPr="007F4C97" w:rsidTr="00BF2356">
        <w:trPr>
          <w:trHeight w:val="145"/>
          <w:jc w:val="center"/>
        </w:trPr>
        <w:tc>
          <w:tcPr>
            <w:tcW w:w="14393" w:type="dxa"/>
            <w:gridSpan w:val="4"/>
            <w:vAlign w:val="center"/>
          </w:tcPr>
          <w:p w:rsidR="00B62B9E" w:rsidRPr="007F4C97" w:rsidRDefault="00B62B9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EE5A13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PAESAGGIO</w:t>
            </w:r>
          </w:p>
          <w:p w:rsidR="00B62B9E" w:rsidRPr="007F4C97" w:rsidRDefault="00B62B9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5021E" w:rsidRPr="007F4C97" w:rsidTr="00BF2356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B62B9E" w:rsidRPr="007F4C97" w:rsidTr="00BF2356">
        <w:trPr>
          <w:trHeight w:val="145"/>
          <w:jc w:val="center"/>
        </w:trPr>
        <w:tc>
          <w:tcPr>
            <w:tcW w:w="4096" w:type="dxa"/>
          </w:tcPr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L’allievo riconosce nei paesaggi europei e mondiali, raffrontandoli anche a quelli italiani, gli elementi fisici significativi e il patrimonio naturale e culturale da tutelare e valorizzare.</w:t>
            </w:r>
          </w:p>
          <w:p w:rsidR="00B62B9E" w:rsidRPr="00EE5A13" w:rsidRDefault="00B62B9E" w:rsidP="00EE5A1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Analizzare temi e problemi di tutela dell’ambiente e del paesaggio come patrimonio naturale e culturale.</w:t>
            </w:r>
          </w:p>
          <w:p w:rsidR="00B62B9E" w:rsidRPr="00EE5A13" w:rsidRDefault="00B62B9E" w:rsidP="00BF235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Prima</w:t>
            </w:r>
          </w:p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Con l’aiuto di domande-guida interpretare e confrontare alcuni caratteri dei paesaggi italiani ed europei.</w:t>
            </w:r>
          </w:p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Iniziare a comprendere temi e problemi di  tutela del paesaggio come patrimonio naturale e culturale.</w:t>
            </w: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Seconda</w:t>
            </w:r>
          </w:p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Con l’aiuto di domande-guida interpretare e confrontare alcuni caratteri dei paesaggi italiani ed europei.</w:t>
            </w: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Terza</w:t>
            </w:r>
          </w:p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Conoscere e confrontare aspetti fondamentali di alcuni Stati extra-europei.</w:t>
            </w:r>
          </w:p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Conoscere in modo essenziale temi e problemi di tutela del paesaggio come patrimonio naturale e culturale.</w:t>
            </w:r>
          </w:p>
          <w:p w:rsidR="00B62B9E" w:rsidRPr="00EE5A13" w:rsidRDefault="00B62B9E" w:rsidP="00EE5A13">
            <w:pPr>
              <w:pStyle w:val="Paragrafoelenco"/>
              <w:spacing w:after="0" w:line="240" w:lineRule="auto"/>
              <w:ind w:left="23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EE5A13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1 – 4 – 5 – 6 – 7</w:t>
            </w:r>
          </w:p>
        </w:tc>
      </w:tr>
    </w:tbl>
    <w:p w:rsidR="00B62B9E" w:rsidRDefault="00B62B9E" w:rsidP="00C2368C">
      <w:pPr>
        <w:jc w:val="center"/>
        <w:rPr>
          <w:rFonts w:ascii="Arial" w:hAnsi="Arial" w:cs="Arial"/>
          <w:sz w:val="20"/>
          <w:szCs w:val="20"/>
        </w:rPr>
      </w:pPr>
    </w:p>
    <w:p w:rsidR="00B62B9E" w:rsidRDefault="00B62B9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B62B9E" w:rsidRPr="007F4C97" w:rsidTr="00BF2356">
        <w:trPr>
          <w:trHeight w:val="145"/>
          <w:jc w:val="center"/>
        </w:trPr>
        <w:tc>
          <w:tcPr>
            <w:tcW w:w="14393" w:type="dxa"/>
            <w:gridSpan w:val="4"/>
            <w:vAlign w:val="center"/>
          </w:tcPr>
          <w:p w:rsidR="00B62B9E" w:rsidRPr="007F4C97" w:rsidRDefault="00B62B9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EE5A13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REGIONE E SISTEMA TERRITORIALE</w:t>
            </w:r>
          </w:p>
          <w:p w:rsidR="00B62B9E" w:rsidRPr="007F4C97" w:rsidRDefault="00B62B9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5021E" w:rsidRPr="007F4C97" w:rsidTr="00BF2356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B62B9E" w:rsidRPr="007F4C97" w:rsidTr="00BF2356">
        <w:trPr>
          <w:trHeight w:val="145"/>
          <w:jc w:val="center"/>
        </w:trPr>
        <w:tc>
          <w:tcPr>
            <w:tcW w:w="4096" w:type="dxa"/>
          </w:tcPr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L’allievo riconosce nei paesaggi europei e mondiali, raffrontandoli anche a quelli italiani, gli elementi fisici significativi e il patrimonio naturale e culturale da tutelare e valorizzare.</w:t>
            </w:r>
          </w:p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L’allievo osserva, legge e analizza sistemi territoriali vicini e lontani e valuta gli effetti dell’azione dell’uomo sui sistemi territoriali stessi.</w:t>
            </w:r>
          </w:p>
          <w:p w:rsidR="00B62B9E" w:rsidRPr="00EE5A13" w:rsidRDefault="00B62B9E" w:rsidP="00EE5A1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Acquisire il concetto di regione geografica, maturato attraverso la conoscenza degli elementi fisici, climatici, storici ed economici, per applicarlo  all’Italia, all’Europa e agli altri continenti.</w:t>
            </w:r>
          </w:p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Conoscere e analizzare i fatti e i fenomeni demografici, sociali ed economici di portata nazionale, europea e mondiale.</w:t>
            </w:r>
          </w:p>
          <w:p w:rsidR="00EE5A13" w:rsidRPr="00EE5A13" w:rsidRDefault="00EE5A13" w:rsidP="00EE5A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Comprendere le interrelazioni tra gli elementi fisici, antropici ed economici dei territori analizzati.</w:t>
            </w:r>
          </w:p>
          <w:p w:rsidR="00B62B9E" w:rsidRPr="00EE5A13" w:rsidRDefault="00B62B9E" w:rsidP="00B62B9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Prima</w:t>
            </w:r>
          </w:p>
          <w:p w:rsidR="00EE5A13" w:rsidRPr="003D4F7D" w:rsidRDefault="00EE5A13" w:rsidP="003D4F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3D4F7D">
              <w:rPr>
                <w:rFonts w:asciiTheme="majorHAnsi" w:hAnsiTheme="majorHAnsi" w:cs="Arial"/>
                <w:sz w:val="24"/>
                <w:szCs w:val="24"/>
              </w:rPr>
              <w:t>Con l’aiuto di domande-guida, descrivere, utilizzando alcuni termini del linguaggio specifico,  regioni dell’Italia e dell’Europa, dal punto di vista naturaleed economico.</w:t>
            </w:r>
          </w:p>
          <w:p w:rsidR="00EE5A13" w:rsidRPr="003D4F7D" w:rsidRDefault="00EE5A13" w:rsidP="003D4F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3D4F7D">
              <w:rPr>
                <w:rFonts w:asciiTheme="majorHAnsi" w:hAnsiTheme="majorHAnsi" w:cs="Arial"/>
                <w:sz w:val="24"/>
                <w:szCs w:val="24"/>
              </w:rPr>
              <w:t>Comprendere la possibile relazione tra uomo e ambiente nelle regioni italiane</w:t>
            </w: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Seconda</w:t>
            </w:r>
          </w:p>
          <w:p w:rsidR="00EE5A13" w:rsidRPr="003D4F7D" w:rsidRDefault="00EE5A13" w:rsidP="003D4F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3D4F7D">
              <w:rPr>
                <w:rFonts w:asciiTheme="majorHAnsi" w:hAnsiTheme="majorHAnsi" w:cs="Arial"/>
                <w:sz w:val="24"/>
                <w:szCs w:val="24"/>
              </w:rPr>
              <w:t>Con l’aiuto di domande-guida, descrivere in modo ordinato e utilizzando alcuni termini del linguaggio specifico regioni dell’Italia e dell’Europa, dal punto di vista naturale, sociale, culturale ed economico.</w:t>
            </w: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E5A13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Terza</w:t>
            </w:r>
          </w:p>
          <w:p w:rsidR="00EE5A13" w:rsidRPr="003D4F7D" w:rsidRDefault="00EE5A13" w:rsidP="003D4F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3D4F7D">
              <w:rPr>
                <w:rFonts w:asciiTheme="majorHAnsi" w:hAnsiTheme="majorHAnsi" w:cs="Arial"/>
                <w:sz w:val="24"/>
                <w:szCs w:val="24"/>
              </w:rPr>
              <w:t>Con l’aiuto di domande-guida, descrivere in modo ordinato e utilizzando alcuni termini del linguaggio specifico regioni extaeuropee, dal punto di vista naturale, sociale, culturale ed economico.</w:t>
            </w:r>
          </w:p>
          <w:p w:rsidR="00B62B9E" w:rsidRPr="003D4F7D" w:rsidRDefault="00B62B9E" w:rsidP="003D4F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2B9E" w:rsidRPr="00EE5A13" w:rsidRDefault="0055021E" w:rsidP="00EE5A13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E5A13">
              <w:rPr>
                <w:rFonts w:asciiTheme="majorHAnsi" w:hAnsiTheme="majorHAnsi" w:cs="Arial"/>
                <w:sz w:val="24"/>
                <w:szCs w:val="24"/>
              </w:rPr>
              <w:t>1 – 4 – 5 – 6 – 7</w:t>
            </w:r>
          </w:p>
        </w:tc>
      </w:tr>
    </w:tbl>
    <w:p w:rsidR="006A1A2E" w:rsidRDefault="006A1A2E" w:rsidP="00C2368C">
      <w:pPr>
        <w:jc w:val="center"/>
        <w:rPr>
          <w:rFonts w:ascii="Arial" w:hAnsi="Arial" w:cs="Arial"/>
          <w:sz w:val="20"/>
          <w:szCs w:val="20"/>
        </w:rPr>
      </w:pPr>
    </w:p>
    <w:sectPr w:rsidR="006A1A2E" w:rsidSect="0055021E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30" w:rsidRDefault="00E40530" w:rsidP="0055021E">
      <w:pPr>
        <w:spacing w:after="0" w:line="240" w:lineRule="auto"/>
      </w:pPr>
      <w:r>
        <w:separator/>
      </w:r>
    </w:p>
  </w:endnote>
  <w:endnote w:type="continuationSeparator" w:id="1">
    <w:p w:rsidR="00E40530" w:rsidRDefault="00E40530" w:rsidP="0055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30" w:rsidRDefault="00E40530" w:rsidP="0055021E">
      <w:pPr>
        <w:spacing w:after="0" w:line="240" w:lineRule="auto"/>
      </w:pPr>
      <w:r>
        <w:separator/>
      </w:r>
    </w:p>
  </w:footnote>
  <w:footnote w:type="continuationSeparator" w:id="1">
    <w:p w:rsidR="00E40530" w:rsidRDefault="00E40530" w:rsidP="0055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1E" w:rsidRDefault="0055021E" w:rsidP="0055021E">
    <w:pPr>
      <w:pStyle w:val="Intestazione"/>
      <w:jc w:val="center"/>
    </w:pPr>
    <w:r>
      <w:t xml:space="preserve">Programmazione disciplinare </w:t>
    </w:r>
    <w:r w:rsidR="00486767">
      <w:t>Geograf</w:t>
    </w:r>
    <w:r>
      <w:t>ia – Classi prime, seconde e terze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116"/>
    <w:multiLevelType w:val="hybridMultilevel"/>
    <w:tmpl w:val="551A5CC4"/>
    <w:lvl w:ilvl="0" w:tplc="DC5C3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104A6"/>
    <w:multiLevelType w:val="hybridMultilevel"/>
    <w:tmpl w:val="E35A8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90BF7"/>
    <w:multiLevelType w:val="multilevel"/>
    <w:tmpl w:val="77149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664C5"/>
    <w:multiLevelType w:val="hybridMultilevel"/>
    <w:tmpl w:val="6ECE2F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C51AAC"/>
    <w:multiLevelType w:val="hybridMultilevel"/>
    <w:tmpl w:val="36E0C1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9743D8"/>
    <w:multiLevelType w:val="hybridMultilevel"/>
    <w:tmpl w:val="D332BE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D8E3B1C"/>
    <w:multiLevelType w:val="multilevel"/>
    <w:tmpl w:val="DC066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F0904"/>
    <w:multiLevelType w:val="hybridMultilevel"/>
    <w:tmpl w:val="0F92B0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72158B"/>
    <w:multiLevelType w:val="hybridMultilevel"/>
    <w:tmpl w:val="363C1F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E70E93"/>
    <w:multiLevelType w:val="hybridMultilevel"/>
    <w:tmpl w:val="965859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6F65ED"/>
    <w:multiLevelType w:val="hybridMultilevel"/>
    <w:tmpl w:val="5B2411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3F7E60"/>
    <w:multiLevelType w:val="hybridMultilevel"/>
    <w:tmpl w:val="DC6CC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DA1"/>
    <w:multiLevelType w:val="hybridMultilevel"/>
    <w:tmpl w:val="AA6208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BB6547"/>
    <w:multiLevelType w:val="hybridMultilevel"/>
    <w:tmpl w:val="440E5DDA"/>
    <w:lvl w:ilvl="0" w:tplc="DC5C3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68C"/>
    <w:rsid w:val="0010303E"/>
    <w:rsid w:val="00245F9D"/>
    <w:rsid w:val="002D3E93"/>
    <w:rsid w:val="003D4F7D"/>
    <w:rsid w:val="00486767"/>
    <w:rsid w:val="0055021E"/>
    <w:rsid w:val="006A1A2E"/>
    <w:rsid w:val="00775EE8"/>
    <w:rsid w:val="008E0CEC"/>
    <w:rsid w:val="00923EE3"/>
    <w:rsid w:val="009A2EDC"/>
    <w:rsid w:val="00AF3E7D"/>
    <w:rsid w:val="00B62B9E"/>
    <w:rsid w:val="00C2368C"/>
    <w:rsid w:val="00D2614B"/>
    <w:rsid w:val="00E25F21"/>
    <w:rsid w:val="00E40530"/>
    <w:rsid w:val="00EE5A13"/>
    <w:rsid w:val="00FC6BDD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6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2368C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6A1A2E"/>
  </w:style>
  <w:style w:type="character" w:customStyle="1" w:styleId="apple-converted-space">
    <w:name w:val="apple-converted-space"/>
    <w:basedOn w:val="Carpredefinitoparagrafo"/>
    <w:rsid w:val="006A1A2E"/>
  </w:style>
  <w:style w:type="paragraph" w:customStyle="1" w:styleId="paragraph">
    <w:name w:val="paragraph"/>
    <w:basedOn w:val="Normale"/>
    <w:rsid w:val="00B62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B62B9E"/>
  </w:style>
  <w:style w:type="paragraph" w:styleId="Intestazione">
    <w:name w:val="header"/>
    <w:basedOn w:val="Normale"/>
    <w:link w:val="IntestazioneCarattere"/>
    <w:uiPriority w:val="99"/>
    <w:semiHidden/>
    <w:unhideWhenUsed/>
    <w:rsid w:val="0055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021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02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giucybo</dc:creator>
  <cp:lastModifiedBy>Giuliano Cibo-Ottone</cp:lastModifiedBy>
  <cp:revision>2</cp:revision>
  <dcterms:created xsi:type="dcterms:W3CDTF">2017-11-12T07:38:00Z</dcterms:created>
  <dcterms:modified xsi:type="dcterms:W3CDTF">2017-11-12T07:38:00Z</dcterms:modified>
</cp:coreProperties>
</file>